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Type or paste the title of your MANUSCRIPT here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Surname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Name Surname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Department and/or Faculty, University, City, Country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Department and/or Faculty, University, City, Country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Corresponding author: name, surname, emai</w:t>
      </w:r>
      <w:r w:rsidDel="00000000" w:rsidR="00000000" w:rsidRPr="00000000">
        <w:rPr>
          <w:rFonts w:ascii="Times New Roman" w:cs="Times New Roman" w:eastAsia="Times New Roman" w:hAnsi="Times New Roman"/>
          <w:i w:val="1"/>
          <w:rtl w:val="0"/>
        </w:rPr>
        <w:t xml:space="preserve">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ABSTRACT</w:t>
      </w:r>
    </w:p>
    <w:p w:rsidR="00000000" w:rsidDel="00000000" w:rsidP="00000000" w:rsidRDefault="00000000" w:rsidRPr="00000000" w14:paraId="00000009">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abstract should be a brief summary of the significant items of the main paper. An abstract should provide concise information about the paper's core idea and clearly describe the methods and significant findings reported in the manuscript. The structure of an abstract is the following: purpose, methodology, findings, research implications (if applicable), practical implications, and the originality and value of the paper. The volume of an abstract should not exceed 250-300 words, and for an extended abstract, it should not exceed 800-1200 words. Abstracts will be reviewed, and only those abstracts approved by the reviewers will be selected. All papers must be original and not simultaneously submitted to another journal or conference.</w:t>
      </w:r>
    </w:p>
    <w:p w:rsidR="00000000" w:rsidDel="00000000" w:rsidP="00000000" w:rsidRDefault="00000000" w:rsidRPr="00000000" w14:paraId="0000000B">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GENERAL GUIDELINES </w:t>
      </w:r>
    </w:p>
    <w:p w:rsidR="00000000" w:rsidDel="00000000" w:rsidP="00000000" w:rsidRDefault="00000000" w:rsidRPr="00000000" w14:paraId="0000000D">
      <w:pPr>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abstract must include the full name(s) of the author(s), institutional affiliation(s), and email address(es). In the case of co-authored papers, the details of all contributing authors should be provided clearly.</w:t>
      </w:r>
      <w:r w:rsidDel="00000000" w:rsidR="00000000" w:rsidRPr="00000000">
        <w:rPr>
          <w:rtl w:val="0"/>
        </w:rPr>
      </w:r>
    </w:p>
    <w:p w:rsidR="00000000" w:rsidDel="00000000" w:rsidP="00000000" w:rsidRDefault="00000000" w:rsidRPr="00000000" w14:paraId="0000000F">
      <w:pPr>
        <w:numPr>
          <w:ilvl w:val="0"/>
          <w:numId w:val="1"/>
        </w:numPr>
        <w:shd w:fill="ffffff" w:val="clear"/>
        <w:spacing w:before="28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Conference abstracts must be a maximum of 250 – 300 words, </w:t>
      </w:r>
      <w:r w:rsidDel="00000000" w:rsidR="00000000" w:rsidRPr="00000000">
        <w:rPr>
          <w:rFonts w:ascii="Times New Roman" w:cs="Times New Roman" w:eastAsia="Times New Roman" w:hAnsi="Times New Roman"/>
          <w:color w:val="000000"/>
          <w:highlight w:val="white"/>
          <w:rtl w:val="0"/>
        </w:rPr>
        <w:t xml:space="preserve">along with a maximum of 4 keywords. </w:t>
      </w:r>
      <w:r w:rsidDel="00000000" w:rsidR="00000000" w:rsidRPr="00000000">
        <w:rPr>
          <w:rtl w:val="0"/>
        </w:rPr>
      </w:r>
    </w:p>
    <w:p w:rsidR="00000000" w:rsidDel="00000000" w:rsidP="00000000" w:rsidRDefault="00000000" w:rsidRPr="00000000" w14:paraId="00000010">
      <w:pPr>
        <w:numPr>
          <w:ilvl w:val="0"/>
          <w:numId w:val="1"/>
        </w:numPr>
        <w:shd w:fill="ffffff" w:val="clear"/>
        <w:spacing w:before="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Abstracts should be written </w:t>
      </w:r>
      <w:r w:rsidDel="00000000" w:rsidR="00000000" w:rsidRPr="00000000">
        <w:rPr>
          <w:rFonts w:ascii="Times New Roman" w:cs="Times New Roman" w:eastAsia="Times New Roman" w:hAnsi="Times New Roman"/>
          <w:color w:val="000000"/>
          <w:rtl w:val="0"/>
        </w:rPr>
        <w:t xml:space="preserve">and presented</w:t>
      </w:r>
      <w:r w:rsidDel="00000000" w:rsidR="00000000" w:rsidRPr="00000000">
        <w:rPr>
          <w:rFonts w:ascii="Times New Roman" w:cs="Times New Roman" w:eastAsia="Times New Roman" w:hAnsi="Times New Roman"/>
          <w:rtl w:val="0"/>
        </w:rPr>
        <w:t xml:space="preserve"> in English (British or American, but consistent throughout), using Times New Roman font, size 12, and 1.5 line spacing.</w:t>
      </w:r>
      <w:r w:rsidDel="00000000" w:rsidR="00000000" w:rsidRPr="00000000">
        <w:rPr>
          <w:rtl w:val="0"/>
        </w:rPr>
      </w:r>
    </w:p>
    <w:p w:rsidR="00000000" w:rsidDel="00000000" w:rsidP="00000000" w:rsidRDefault="00000000" w:rsidRPr="00000000" w14:paraId="00000011">
      <w:pPr>
        <w:numPr>
          <w:ilvl w:val="0"/>
          <w:numId w:val="1"/>
        </w:numPr>
        <w:shd w:fill="ffffff" w:val="clear"/>
        <w:spacing w:before="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submission should be in a Microsoft Word file format (.doc or .docx). Graphs, charts, tables, or references should not be included in the abstract.</w:t>
      </w:r>
      <w:r w:rsidDel="00000000" w:rsidR="00000000" w:rsidRPr="00000000">
        <w:rPr>
          <w:rtl w:val="0"/>
        </w:rPr>
      </w:r>
    </w:p>
    <w:p w:rsidR="00000000" w:rsidDel="00000000" w:rsidP="00000000" w:rsidRDefault="00000000" w:rsidRPr="00000000" w14:paraId="00000012">
      <w:pPr>
        <w:numPr>
          <w:ilvl w:val="0"/>
          <w:numId w:val="1"/>
        </w:numPr>
        <w:shd w:fill="ffffff" w:val="clear"/>
        <w:spacing w:before="0" w:line="360" w:lineRule="auto"/>
        <w:ind w:left="720" w:hanging="360"/>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All accepted abstracts will be allowed to be presented as per the decision of the conference Committee. However, detailed guidelines in this regard will be sent to the authors along with an acceptance letter.</w:t>
      </w:r>
    </w:p>
    <w:p w:rsidR="00000000" w:rsidDel="00000000" w:rsidP="00000000" w:rsidRDefault="00000000" w:rsidRPr="00000000" w14:paraId="00000013">
      <w:pPr>
        <w:numPr>
          <w:ilvl w:val="0"/>
          <w:numId w:val="1"/>
        </w:numPr>
        <w:shd w:fill="ffffff" w:val="clear"/>
        <w:spacing w:before="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confirmation message will be delivered upon submission of the abstract.</w:t>
      </w:r>
    </w:p>
    <w:p w:rsidR="00000000" w:rsidDel="00000000" w:rsidP="00000000" w:rsidRDefault="00000000" w:rsidRPr="00000000" w14:paraId="00000014">
      <w:pPr>
        <w:numPr>
          <w:ilvl w:val="0"/>
          <w:numId w:val="1"/>
        </w:numPr>
        <w:shd w:fill="ffffff" w:val="clear"/>
        <w:spacing w:before="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conference committee will evaluate abstracts. </w:t>
      </w:r>
    </w:p>
    <w:p w:rsidR="00000000" w:rsidDel="00000000" w:rsidP="00000000" w:rsidRDefault="00000000" w:rsidRPr="00000000" w14:paraId="00000015">
      <w:pPr>
        <w:numPr>
          <w:ilvl w:val="0"/>
          <w:numId w:val="1"/>
        </w:numPr>
        <w:shd w:fill="ffffff" w:val="clear"/>
        <w:spacing w:before="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Abstracts sent via the system will be printed the same, without going through an editing process. Accordingly, applicants should be cautious about typing and </w:t>
      </w:r>
      <w:r w:rsidDel="00000000" w:rsidR="00000000" w:rsidRPr="00000000">
        <w:rPr>
          <w:rFonts w:ascii="Times New Roman" w:cs="Times New Roman" w:eastAsia="Times New Roman" w:hAnsi="Times New Roman"/>
          <w:rtl w:val="0"/>
        </w:rPr>
        <w:t xml:space="preserve">grammar</w:t>
      </w:r>
      <w:r w:rsidDel="00000000" w:rsidR="00000000" w:rsidRPr="00000000">
        <w:rPr>
          <w:rFonts w:ascii="Times New Roman" w:cs="Times New Roman" w:eastAsia="Times New Roman" w:hAnsi="Times New Roman"/>
          <w:color w:val="000000"/>
          <w:rtl w:val="0"/>
        </w:rPr>
        <w:t xml:space="preserve"> errors. </w:t>
      </w:r>
      <w:r w:rsidDel="00000000" w:rsidR="00000000" w:rsidRPr="00000000">
        <w:rPr>
          <w:rFonts w:ascii="Times New Roman" w:cs="Times New Roman" w:eastAsia="Times New Roman" w:hAnsi="Times New Roman"/>
          <w:rtl w:val="0"/>
        </w:rPr>
        <w:t xml:space="preserve">Plagiarism will result in </w:t>
      </w:r>
      <w:r w:rsidDel="00000000" w:rsidR="00000000" w:rsidRPr="00000000">
        <w:rPr>
          <w:rFonts w:ascii="Times New Roman" w:cs="Times New Roman" w:eastAsia="Times New Roman" w:hAnsi="Times New Roman"/>
          <w:b w:val="1"/>
          <w:rtl w:val="0"/>
        </w:rPr>
        <w:t xml:space="preserve">immediate disqualification.</w:t>
      </w:r>
      <w:r w:rsidDel="00000000" w:rsidR="00000000" w:rsidRPr="00000000">
        <w:rPr>
          <w:rtl w:val="0"/>
        </w:rPr>
      </w:r>
    </w:p>
    <w:p w:rsidR="00000000" w:rsidDel="00000000" w:rsidP="00000000" w:rsidRDefault="00000000" w:rsidRPr="00000000" w14:paraId="00000016">
      <w:pPr>
        <w:numPr>
          <w:ilvl w:val="0"/>
          <w:numId w:val="1"/>
        </w:numPr>
        <w:shd w:fill="ffffff" w:val="clear"/>
        <w:spacing w:before="0"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case of the theoretical paper, the objectives, theoretical framework, meta-analysis (if done), and implications need to be mentioned.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 submissions are open to students, researchers, faculty, and practitioners from relevant disciplines.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participant may submit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only one abstract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first author but can co-author multiple abstracts.</w:t>
      </w:r>
    </w:p>
    <w:p w:rsidR="00000000" w:rsidDel="00000000" w:rsidP="00000000" w:rsidRDefault="00000000" w:rsidRPr="00000000" w14:paraId="00000019">
      <w:pPr>
        <w:shd w:fill="ffffff" w:val="clear"/>
        <w:spacing w:before="280" w:line="36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b w:val="1"/>
          <w:color w:val="000000"/>
        </w:rPr>
      </w:pPr>
      <w:r w:rsidDel="00000000" w:rsidR="00000000" w:rsidRPr="00000000">
        <w:rPr>
          <w:rtl w:val="0"/>
        </w:rPr>
      </w:r>
    </w:p>
    <w:sectPr>
      <w:headerReference r:id="rId7" w:type="default"/>
      <w:pgSz w:h="16838" w:w="11906" w:orient="portrait"/>
      <w:pgMar w:bottom="1440" w:top="234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-868043</wp:posOffset>
          </wp:positionH>
          <wp:positionV relativeFrom="paragraph">
            <wp:posOffset>72918</wp:posOffset>
          </wp:positionV>
          <wp:extent cx="1530985" cy="407035"/>
          <wp:effectExtent b="0" l="0" r="0" t="0"/>
          <wp:wrapSquare wrapText="bothSides" distB="0" distT="0" distL="114300" distR="114300"/>
          <wp:docPr id="20092642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30985" cy="4070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5053346</wp:posOffset>
          </wp:positionH>
          <wp:positionV relativeFrom="paragraph">
            <wp:posOffset>-111001</wp:posOffset>
          </wp:positionV>
          <wp:extent cx="1436370" cy="530225"/>
          <wp:effectExtent b="0" l="0" r="0" t="0"/>
          <wp:wrapSquare wrapText="bothSides" distB="0" distT="0" distL="114300" distR="114300"/>
          <wp:docPr descr="AACSB Accredited Logo PNG vector in SVG, PDF, AI, CDR format" id="2009264211" name="image1.png"/>
          <a:graphic>
            <a:graphicData uri="http://schemas.openxmlformats.org/drawingml/2006/picture">
              <pic:pic>
                <pic:nvPicPr>
                  <pic:cNvPr descr="AACSB Accredited Logo PNG vector in SVG, PDF, AI, CDR format" id="0" name="image1.png"/>
                  <pic:cNvPicPr preferRelativeResize="0"/>
                </pic:nvPicPr>
                <pic:blipFill>
                  <a:blip r:embed="rId2"/>
                  <a:srcRect b="21478" l="0" r="0" t="29286"/>
                  <a:stretch>
                    <a:fillRect/>
                  </a:stretch>
                </pic:blipFill>
                <pic:spPr>
                  <a:xfrm>
                    <a:off x="0" y="0"/>
                    <a:ext cx="1436370" cy="5302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710231</wp:posOffset>
              </wp:positionH>
              <wp:positionV relativeFrom="paragraph">
                <wp:posOffset>-184902</wp:posOffset>
              </wp:positionV>
              <wp:extent cx="4350385" cy="993081"/>
              <wp:effectExtent b="0" l="0" r="0" t="0"/>
              <wp:wrapNone/>
              <wp:docPr id="2009264209" name=""/>
              <a:graphic>
                <a:graphicData uri="http://schemas.microsoft.com/office/word/2010/wordprocessingShape">
                  <wps:wsp>
                    <wps:cNvSpPr/>
                    <wps:cNvPr id="2" name="Shape 2"/>
                    <wps:spPr>
                      <a:xfrm>
                        <a:off x="3175570" y="3288222"/>
                        <a:ext cx="4340860" cy="98355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222222"/>
                              <w:sz w:val="22"/>
                              <w:vertAlign w:val="baseline"/>
                            </w:rPr>
                            <w:t xml:space="preserve">13</w:t>
                          </w:r>
                          <w:r w:rsidDel="00000000" w:rsidR="00000000" w:rsidRPr="00000000">
                            <w:rPr>
                              <w:rFonts w:ascii="Times New Roman" w:cs="Times New Roman" w:eastAsia="Times New Roman" w:hAnsi="Times New Roman"/>
                              <w:b w:val="1"/>
                              <w:i w:val="0"/>
                              <w:smallCaps w:val="0"/>
                              <w:strike w:val="0"/>
                              <w:color w:val="222222"/>
                              <w:sz w:val="22"/>
                              <w:vertAlign w:val="superscript"/>
                            </w:rPr>
                            <w:t xml:space="preserve">th</w:t>
                          </w:r>
                          <w:r w:rsidDel="00000000" w:rsidR="00000000" w:rsidRPr="00000000">
                            <w:rPr>
                              <w:rFonts w:ascii="Times New Roman" w:cs="Times New Roman" w:eastAsia="Times New Roman" w:hAnsi="Times New Roman"/>
                              <w:b w:val="1"/>
                              <w:i w:val="0"/>
                              <w:smallCaps w:val="0"/>
                              <w:strike w:val="0"/>
                              <w:color w:val="222222"/>
                              <w:sz w:val="22"/>
                              <w:vertAlign w:val="baseline"/>
                            </w:rPr>
                            <w:t xml:space="preserve"> International Youth conference in the series of Youth for India @2047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222222"/>
                              <w:sz w:val="22"/>
                              <w:vertAlign w:val="baseline"/>
                            </w:rPr>
                          </w:r>
                          <w:r w:rsidDel="00000000" w:rsidR="00000000" w:rsidRPr="00000000">
                            <w:rPr>
                              <w:rFonts w:ascii="Times New Roman" w:cs="Times New Roman" w:eastAsia="Times New Roman" w:hAnsi="Times New Roman"/>
                              <w:b w:val="1"/>
                              <w:i w:val="0"/>
                              <w:smallCaps w:val="0"/>
                              <w:strike w:val="0"/>
                              <w:color w:val="222222"/>
                              <w:sz w:val="22"/>
                              <w:vertAlign w:val="baseline"/>
                            </w:rPr>
                            <w:t xml:space="preserve">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222222"/>
                              <w:sz w:val="22"/>
                              <w:vertAlign w:val="baseline"/>
                            </w:rPr>
                          </w:r>
                          <w:r w:rsidDel="00000000" w:rsidR="00000000" w:rsidRPr="00000000">
                            <w:rPr>
                              <w:rFonts w:ascii="Times New Roman" w:cs="Times New Roman" w:eastAsia="Times New Roman" w:hAnsi="Times New Roman"/>
                              <w:b w:val="1"/>
                              <w:i w:val="0"/>
                              <w:smallCaps w:val="0"/>
                              <w:strike w:val="0"/>
                              <w:color w:val="222222"/>
                              <w:sz w:val="22"/>
                              <w:vertAlign w:val="baseline"/>
                            </w:rPr>
                            <w:t xml:space="preserve"> AI Disruption and Opportunities: Preparing Youth for Global Challenges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710231</wp:posOffset>
              </wp:positionH>
              <wp:positionV relativeFrom="paragraph">
                <wp:posOffset>-184902</wp:posOffset>
              </wp:positionV>
              <wp:extent cx="4350385" cy="993081"/>
              <wp:effectExtent b="0" l="0" r="0" t="0"/>
              <wp:wrapNone/>
              <wp:docPr id="200926420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350385" cy="99308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I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BF7F46"/>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F7F46"/>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F7F46"/>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F7F4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F7F4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F7F4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F7F4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F7F4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F7F4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F7F4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F7F4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F7F46"/>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F7F46"/>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F7F4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F7F46"/>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BF7F46"/>
    <w:rPr>
      <w:i w:val="1"/>
      <w:iCs w:val="1"/>
      <w:color w:val="404040" w:themeColor="text1" w:themeTint="0000BF"/>
    </w:rPr>
  </w:style>
  <w:style w:type="paragraph" w:styleId="ListParagraph">
    <w:name w:val="List Paragraph"/>
    <w:basedOn w:val="Normal"/>
    <w:uiPriority w:val="34"/>
    <w:qFormat w:val="1"/>
    <w:rsid w:val="00BF7F46"/>
    <w:pPr>
      <w:ind w:left="720"/>
      <w:contextualSpacing w:val="1"/>
    </w:pPr>
  </w:style>
  <w:style w:type="character" w:styleId="IntenseEmphasis">
    <w:name w:val="Intense Emphasis"/>
    <w:basedOn w:val="DefaultParagraphFont"/>
    <w:uiPriority w:val="21"/>
    <w:qFormat w:val="1"/>
    <w:rsid w:val="00BF7F46"/>
    <w:rPr>
      <w:i w:val="1"/>
      <w:iCs w:val="1"/>
      <w:color w:val="0f4761" w:themeColor="accent1" w:themeShade="0000BF"/>
    </w:rPr>
  </w:style>
  <w:style w:type="paragraph" w:styleId="IntenseQuote">
    <w:name w:val="Intense Quote"/>
    <w:basedOn w:val="Normal"/>
    <w:next w:val="Normal"/>
    <w:link w:val="IntenseQuoteChar"/>
    <w:uiPriority w:val="30"/>
    <w:qFormat w:val="1"/>
    <w:rsid w:val="00BF7F4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F7F46"/>
    <w:rPr>
      <w:i w:val="1"/>
      <w:iCs w:val="1"/>
      <w:color w:val="0f4761" w:themeColor="accent1" w:themeShade="0000BF"/>
    </w:rPr>
  </w:style>
  <w:style w:type="character" w:styleId="IntenseReference">
    <w:name w:val="Intense Reference"/>
    <w:basedOn w:val="DefaultParagraphFont"/>
    <w:uiPriority w:val="32"/>
    <w:qFormat w:val="1"/>
    <w:rsid w:val="00BF7F46"/>
    <w:rPr>
      <w:b w:val="1"/>
      <w:bCs w:val="1"/>
      <w:smallCaps w:val="1"/>
      <w:color w:val="0f4761" w:themeColor="accent1" w:themeShade="0000BF"/>
      <w:spacing w:val="5"/>
    </w:rPr>
  </w:style>
  <w:style w:type="paragraph" w:styleId="Header">
    <w:name w:val="header"/>
    <w:basedOn w:val="Normal"/>
    <w:link w:val="HeaderChar"/>
    <w:uiPriority w:val="99"/>
    <w:unhideWhenUsed w:val="1"/>
    <w:rsid w:val="00BF7F46"/>
    <w:pPr>
      <w:tabs>
        <w:tab w:val="center" w:pos="4513"/>
        <w:tab w:val="right" w:pos="9026"/>
      </w:tabs>
    </w:pPr>
  </w:style>
  <w:style w:type="character" w:styleId="HeaderChar" w:customStyle="1">
    <w:name w:val="Header Char"/>
    <w:basedOn w:val="DefaultParagraphFont"/>
    <w:link w:val="Header"/>
    <w:uiPriority w:val="99"/>
    <w:rsid w:val="00BF7F46"/>
  </w:style>
  <w:style w:type="paragraph" w:styleId="Footer">
    <w:name w:val="footer"/>
    <w:basedOn w:val="Normal"/>
    <w:link w:val="FooterChar"/>
    <w:uiPriority w:val="99"/>
    <w:unhideWhenUsed w:val="1"/>
    <w:rsid w:val="00BF7F46"/>
    <w:pPr>
      <w:tabs>
        <w:tab w:val="center" w:pos="4513"/>
        <w:tab w:val="right" w:pos="9026"/>
      </w:tabs>
    </w:pPr>
  </w:style>
  <w:style w:type="character" w:styleId="FooterChar" w:customStyle="1">
    <w:name w:val="Footer Char"/>
    <w:basedOn w:val="DefaultParagraphFont"/>
    <w:link w:val="Footer"/>
    <w:uiPriority w:val="99"/>
    <w:rsid w:val="00BF7F46"/>
  </w:style>
  <w:style w:type="paragraph" w:styleId="Manuscripttitle" w:customStyle="1">
    <w:name w:val="Manuscript title"/>
    <w:basedOn w:val="Normal"/>
    <w:next w:val="Normal"/>
    <w:qFormat w:val="1"/>
    <w:rsid w:val="00BF7F46"/>
    <w:pPr>
      <w:jc w:val="center"/>
    </w:pPr>
    <w:rPr>
      <w:rFonts w:ascii="Times New Roman" w:cs="Times New Roman" w:eastAsia="Times New Roman" w:hAnsi="Times New Roman"/>
      <w:b w:val="1"/>
      <w:caps w:val="1"/>
      <w:kern w:val="0"/>
      <w:lang w:eastAsia="en-GB" w:val="en-GB"/>
    </w:rPr>
  </w:style>
  <w:style w:type="paragraph" w:styleId="Authornames" w:customStyle="1">
    <w:name w:val="Author names"/>
    <w:basedOn w:val="Normal"/>
    <w:next w:val="Normal"/>
    <w:autoRedefine w:val="1"/>
    <w:qFormat w:val="1"/>
    <w:rsid w:val="00BF7F46"/>
    <w:pPr>
      <w:spacing w:after="120" w:before="240"/>
      <w:jc w:val="center"/>
    </w:pPr>
    <w:rPr>
      <w:rFonts w:ascii="Times New Roman" w:cs="Times New Roman" w:eastAsia="Times New Roman" w:hAnsi="Times New Roman"/>
      <w:kern w:val="0"/>
      <w:sz w:val="22"/>
      <w:lang w:eastAsia="en-GB" w:val="en-GB"/>
    </w:rPr>
  </w:style>
  <w:style w:type="paragraph" w:styleId="Affiliation" w:customStyle="1">
    <w:name w:val="Affiliation"/>
    <w:basedOn w:val="Normal"/>
    <w:next w:val="Normal"/>
    <w:qFormat w:val="1"/>
    <w:rsid w:val="00BF7F46"/>
    <w:pPr>
      <w:jc w:val="center"/>
    </w:pPr>
    <w:rPr>
      <w:rFonts w:ascii="Times New Roman" w:cs="Times New Roman" w:eastAsia="Times New Roman" w:hAnsi="Times New Roman"/>
      <w:i w:val="1"/>
      <w:kern w:val="0"/>
      <w:sz w:val="19"/>
      <w:lang w:eastAsia="en-GB" w:val="en-GB"/>
    </w:rPr>
  </w:style>
  <w:style w:type="character" w:styleId="Strong">
    <w:name w:val="Strong"/>
    <w:basedOn w:val="DefaultParagraphFont"/>
    <w:uiPriority w:val="22"/>
    <w:qFormat w:val="1"/>
    <w:rsid w:val="002C64A2"/>
    <w:rPr>
      <w:b w:val="1"/>
      <w:bCs w:val="1"/>
    </w:rPr>
  </w:style>
  <w:style w:type="paragraph" w:styleId="NormalWeb">
    <w:name w:val="Normal (Web)"/>
    <w:basedOn w:val="Normal"/>
    <w:uiPriority w:val="99"/>
    <w:semiHidden w:val="1"/>
    <w:unhideWhenUsed w:val="1"/>
    <w:rsid w:val="00D723F5"/>
    <w:pPr>
      <w:spacing w:after="100" w:afterAutospacing="1" w:before="100" w:beforeAutospacing="1"/>
    </w:pPr>
    <w:rPr>
      <w:rFonts w:ascii="Times New Roman" w:cs="Times New Roman" w:eastAsia="Times New Roman" w:hAnsi="Times New Roman"/>
      <w:kern w:val="0"/>
      <w:lang w:eastAsia="en-IN"/>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UPMzPu5PLQOizOOJRsnfD8jqw==">CgMxLjA4AHIhMUhKdVgydWxsclRHWTVXODB4RmFTZDlrbTBoNDY0TUFI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2025-07-01T09:41:00Z</dcterms:created>
  <dc:creator>Dr. Anbesh Jamwal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9cd40f66-c1b3-4d4a-bd64-fdde12b357a9</vt:lpwstr>
  </property>
</Properties>
</file>